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12" w:rsidRPr="008C46D6" w:rsidRDefault="00D33112" w:rsidP="008C46D6">
      <w:pPr>
        <w:tabs>
          <w:tab w:val="center" w:pos="2280"/>
        </w:tabs>
        <w:jc w:val="both"/>
        <w:rPr>
          <w:rFonts w:ascii="Times New Roman" w:hAnsi="Times New Roman"/>
          <w:iCs/>
          <w:szCs w:val="28"/>
          <w:lang w:val="nl-NL"/>
        </w:rPr>
      </w:pPr>
      <w:bookmarkStart w:id="0" w:name="_GoBack"/>
      <w:bookmarkEnd w:id="0"/>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Phụ lục 1: Chương trình EPS đi làm việc tại Hàn Quốc</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1. Thông tin về kỳ thi:</w:t>
      </w:r>
    </w:p>
    <w:p w:rsidR="00D33112" w:rsidRPr="008C46D6" w:rsidRDefault="00D33112" w:rsidP="00D33112">
      <w:pPr>
        <w:spacing w:line="276" w:lineRule="auto"/>
        <w:ind w:left="284" w:firstLine="567"/>
        <w:jc w:val="both"/>
        <w:rPr>
          <w:rFonts w:ascii="Times New Roman" w:hAnsi="Times New Roman"/>
          <w:spacing w:val="-2"/>
          <w:szCs w:val="28"/>
        </w:rPr>
      </w:pPr>
      <w:r w:rsidRPr="008C46D6">
        <w:rPr>
          <w:rFonts w:ascii="Times New Roman" w:hAnsi="Times New Roman"/>
          <w:b/>
          <w:spacing w:val="-2"/>
          <w:szCs w:val="28"/>
        </w:rPr>
        <w:t xml:space="preserve">- </w:t>
      </w:r>
      <w:r w:rsidRPr="008C46D6">
        <w:rPr>
          <w:rFonts w:ascii="Times New Roman" w:hAnsi="Times New Roman"/>
          <w:spacing w:val="-2"/>
          <w:szCs w:val="28"/>
        </w:rPr>
        <w:t>Ngành tuyển chọn:</w:t>
      </w:r>
      <w:r w:rsidRPr="008C46D6">
        <w:rPr>
          <w:rFonts w:ascii="Times New Roman" w:hAnsi="Times New Roman"/>
          <w:b/>
          <w:i/>
          <w:spacing w:val="-2"/>
          <w:szCs w:val="28"/>
        </w:rPr>
        <w:t xml:space="preserve"> </w:t>
      </w:r>
      <w:r w:rsidRPr="008C46D6">
        <w:rPr>
          <w:rFonts w:ascii="Times New Roman" w:hAnsi="Times New Roman"/>
          <w:spacing w:val="-2"/>
          <w:szCs w:val="28"/>
        </w:rPr>
        <w:t xml:space="preserve">sản xuất chế tạo, xây dựng, nông nghiệp và </w:t>
      </w:r>
      <w:proofErr w:type="gramStart"/>
      <w:r w:rsidRPr="008C46D6">
        <w:rPr>
          <w:rFonts w:ascii="Times New Roman" w:hAnsi="Times New Roman"/>
          <w:spacing w:val="-2"/>
          <w:szCs w:val="28"/>
        </w:rPr>
        <w:t>ngư</w:t>
      </w:r>
      <w:proofErr w:type="gramEnd"/>
      <w:r w:rsidRPr="008C46D6">
        <w:rPr>
          <w:rFonts w:ascii="Times New Roman" w:hAnsi="Times New Roman"/>
          <w:spacing w:val="-2"/>
          <w:szCs w:val="28"/>
        </w:rPr>
        <w:t xml:space="preserve"> nghiệp</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pacing w:val="-2"/>
          <w:szCs w:val="28"/>
        </w:rPr>
        <w:t xml:space="preserve">- Chỉ tiêu tuyển chọn: 15.374 người </w:t>
      </w:r>
      <w:r w:rsidRPr="008C46D6">
        <w:rPr>
          <w:rFonts w:ascii="Times New Roman" w:hAnsi="Times New Roman"/>
          <w:i/>
          <w:spacing w:val="-2"/>
          <w:szCs w:val="28"/>
        </w:rPr>
        <w:t xml:space="preserve">(trong đó: ngành sản xuất chế tạo: 11.246 người; ngành xây dựng: 200 người; ngành nông nghiệp: 895 người; ngành </w:t>
      </w:r>
      <w:proofErr w:type="gramStart"/>
      <w:r w:rsidRPr="008C46D6">
        <w:rPr>
          <w:rFonts w:ascii="Times New Roman" w:hAnsi="Times New Roman"/>
          <w:i/>
          <w:spacing w:val="-2"/>
          <w:szCs w:val="28"/>
        </w:rPr>
        <w:t>ngư</w:t>
      </w:r>
      <w:proofErr w:type="gramEnd"/>
      <w:r w:rsidRPr="008C46D6">
        <w:rPr>
          <w:rFonts w:ascii="Times New Roman" w:hAnsi="Times New Roman"/>
          <w:i/>
          <w:spacing w:val="-2"/>
          <w:szCs w:val="28"/>
        </w:rPr>
        <w:t xml:space="preserve"> nghiệp: 3.033 người).</w:t>
      </w:r>
      <w:r w:rsidRPr="008C46D6">
        <w:rPr>
          <w:rFonts w:ascii="Times New Roman" w:hAnsi="Times New Roman"/>
          <w:szCs w:val="28"/>
        </w:rPr>
        <w:t xml:space="preserve"> </w:t>
      </w:r>
    </w:p>
    <w:p w:rsidR="00D33112" w:rsidRPr="008C46D6" w:rsidRDefault="00D33112" w:rsidP="00D33112">
      <w:pPr>
        <w:spacing w:line="276" w:lineRule="auto"/>
        <w:ind w:left="284" w:firstLine="567"/>
        <w:jc w:val="both"/>
        <w:rPr>
          <w:rFonts w:ascii="Times New Roman" w:hAnsi="Times New Roman"/>
          <w:b/>
          <w:szCs w:val="28"/>
        </w:rPr>
      </w:pPr>
      <w:r w:rsidRPr="008C46D6">
        <w:rPr>
          <w:rFonts w:ascii="Times New Roman" w:hAnsi="Times New Roman"/>
          <w:b/>
          <w:szCs w:val="28"/>
        </w:rPr>
        <w:t xml:space="preserve">- Nội dung thi tuyển:  </w:t>
      </w:r>
    </w:p>
    <w:p w:rsidR="00D33112" w:rsidRPr="008C46D6" w:rsidRDefault="00D33112" w:rsidP="00D33112">
      <w:pPr>
        <w:spacing w:line="276" w:lineRule="auto"/>
        <w:ind w:left="284" w:firstLine="567"/>
        <w:jc w:val="both"/>
        <w:rPr>
          <w:rFonts w:ascii="Times New Roman" w:hAnsi="Times New Roman"/>
          <w:spacing w:val="-2"/>
          <w:szCs w:val="28"/>
        </w:rPr>
      </w:pPr>
      <w:r w:rsidRPr="008C46D6">
        <w:rPr>
          <w:rFonts w:ascii="Times New Roman" w:hAnsi="Times New Roman"/>
          <w:spacing w:val="-2"/>
          <w:szCs w:val="28"/>
        </w:rPr>
        <w:t xml:space="preserve">+ Vòng 1: Thi tiếng Hàn; </w:t>
      </w:r>
    </w:p>
    <w:p w:rsidR="00D33112" w:rsidRPr="008C46D6" w:rsidRDefault="00D33112" w:rsidP="00D33112">
      <w:pPr>
        <w:spacing w:line="276" w:lineRule="auto"/>
        <w:ind w:left="284" w:firstLine="567"/>
        <w:jc w:val="both"/>
        <w:rPr>
          <w:rFonts w:ascii="Times New Roman" w:hAnsi="Times New Roman"/>
          <w:spacing w:val="-2"/>
          <w:szCs w:val="28"/>
        </w:rPr>
      </w:pPr>
      <w:r w:rsidRPr="008C46D6">
        <w:rPr>
          <w:rFonts w:ascii="Times New Roman" w:hAnsi="Times New Roman"/>
          <w:spacing w:val="-2"/>
          <w:szCs w:val="28"/>
        </w:rPr>
        <w:t xml:space="preserve">+ Vòng 2: Kiểm tra </w:t>
      </w:r>
      <w:proofErr w:type="gramStart"/>
      <w:r w:rsidRPr="008C46D6">
        <w:rPr>
          <w:rFonts w:ascii="Times New Roman" w:hAnsi="Times New Roman"/>
          <w:spacing w:val="-2"/>
          <w:szCs w:val="28"/>
        </w:rPr>
        <w:t>tay</w:t>
      </w:r>
      <w:proofErr w:type="gramEnd"/>
      <w:r w:rsidRPr="008C46D6">
        <w:rPr>
          <w:rFonts w:ascii="Times New Roman" w:hAnsi="Times New Roman"/>
          <w:spacing w:val="-2"/>
          <w:szCs w:val="28"/>
        </w:rPr>
        <w:t xml:space="preserve"> nghề (bắt buộc); Đánh giá năng lực (không bắt buộc)</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2. Điều kiện đăng ký dự thi:</w:t>
      </w:r>
    </w:p>
    <w:p w:rsidR="00D33112" w:rsidRPr="008C46D6" w:rsidRDefault="00D33112" w:rsidP="00D33112">
      <w:pPr>
        <w:snapToGrid w:val="0"/>
        <w:spacing w:line="276" w:lineRule="auto"/>
        <w:ind w:left="284" w:firstLine="567"/>
        <w:jc w:val="both"/>
        <w:rPr>
          <w:rFonts w:ascii="Times New Roman" w:hAnsi="Times New Roman"/>
          <w:szCs w:val="28"/>
          <w:lang w:val="vi-VN"/>
        </w:rPr>
      </w:pPr>
      <w:bookmarkStart w:id="1" w:name="_Hlk84438647"/>
      <w:bookmarkEnd w:id="1"/>
      <w:r w:rsidRPr="008C46D6">
        <w:rPr>
          <w:rFonts w:ascii="Times New Roman" w:hAnsi="Times New Roman"/>
          <w:szCs w:val="28"/>
          <w:lang w:val="vi-VN"/>
        </w:rPr>
        <w:t xml:space="preserve">Người lao động đăng ký dự thi tiếng Hàn </w:t>
      </w:r>
      <w:r w:rsidRPr="008C46D6">
        <w:rPr>
          <w:rFonts w:ascii="Times New Roman" w:hAnsi="Times New Roman"/>
          <w:szCs w:val="28"/>
        </w:rPr>
        <w:t xml:space="preserve">Đợt 1 </w:t>
      </w:r>
      <w:r w:rsidRPr="008C46D6">
        <w:rPr>
          <w:rFonts w:ascii="Times New Roman" w:hAnsi="Times New Roman"/>
          <w:szCs w:val="28"/>
          <w:lang w:val="vi-VN"/>
        </w:rPr>
        <w:t>năm 20</w:t>
      </w:r>
      <w:r w:rsidRPr="008C46D6">
        <w:rPr>
          <w:rFonts w:ascii="Times New Roman" w:hAnsi="Times New Roman"/>
          <w:szCs w:val="28"/>
        </w:rPr>
        <w:t>24</w:t>
      </w:r>
      <w:r w:rsidRPr="008C46D6">
        <w:rPr>
          <w:rFonts w:ascii="Times New Roman" w:hAnsi="Times New Roman"/>
          <w:szCs w:val="28"/>
          <w:lang w:val="vi-VN"/>
        </w:rPr>
        <w:t xml:space="preserve"> phải có đủ các điều kiện sau:</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Từ 18 đến 39 tuổi (Từ ngày 27/01/1984 đến ngày 26/01/2006);</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xml:space="preserve">- Không có án tích </w:t>
      </w:r>
      <w:proofErr w:type="gramStart"/>
      <w:r w:rsidRPr="008C46D6">
        <w:rPr>
          <w:rFonts w:ascii="Times New Roman" w:hAnsi="Times New Roman"/>
          <w:szCs w:val="28"/>
        </w:rPr>
        <w:t>theo</w:t>
      </w:r>
      <w:proofErr w:type="gramEnd"/>
      <w:r w:rsidRPr="008C46D6">
        <w:rPr>
          <w:rFonts w:ascii="Times New Roman" w:hAnsi="Times New Roman"/>
          <w:szCs w:val="28"/>
        </w:rPr>
        <w:t xml:space="preserve"> quy định của pháp luật;</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Chưa từng bị trục xuất khỏi Hàn Quốc;</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xml:space="preserve">- Nếu đã từng cư trú tại Hàn Quốc (bao gồm cư trú hợp pháp và bất hợp pháp) </w:t>
      </w:r>
      <w:proofErr w:type="gramStart"/>
      <w:r w:rsidRPr="008C46D6">
        <w:rPr>
          <w:rFonts w:ascii="Times New Roman" w:hAnsi="Times New Roman"/>
          <w:szCs w:val="28"/>
        </w:rPr>
        <w:t>theo</w:t>
      </w:r>
      <w:proofErr w:type="gramEnd"/>
      <w:r w:rsidRPr="008C46D6">
        <w:rPr>
          <w:rFonts w:ascii="Times New Roman" w:hAnsi="Times New Roman"/>
          <w:szCs w:val="28"/>
        </w:rPr>
        <w:t xml:space="preserve"> visa E9 (lao động EPS) hoặc (và) visa E10 (thuyền viên tàu đánh cá) thì thời gian cư trú phải dưới 05 năm;</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Không bị cấm xuất cảnh Việt Nam;</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Không có thân nhân (bố, mẹ, con đẻ; anh, chị, em ruột; vợ hoặc chồng) đang cư trú bất hợp pháp tại Hàn Quốc;</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Đủ sức khỏe đi làm việc tại Hàn Quốc;</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Không bị mù màu, rối loạn sắc giác;</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xml:space="preserve">- Người </w:t>
      </w:r>
      <w:proofErr w:type="gramStart"/>
      <w:r w:rsidRPr="008C46D6">
        <w:rPr>
          <w:rFonts w:ascii="Times New Roman" w:hAnsi="Times New Roman"/>
          <w:szCs w:val="28"/>
        </w:rPr>
        <w:t>lao</w:t>
      </w:r>
      <w:proofErr w:type="gramEnd"/>
      <w:r w:rsidRPr="008C46D6">
        <w:rPr>
          <w:rFonts w:ascii="Times New Roman" w:hAnsi="Times New Roman"/>
          <w:szCs w:val="28"/>
        </w:rPr>
        <w:t xml:space="preserve"> động bị đứt, cụt ngón tay hoặc chấn thương, dị tật cột sống vẫn được đăng ký dự thi, tuy nhiên việc xét tuyển sẽ căn cứ vào kết quả kiểm tra tay nghề.</w:t>
      </w:r>
    </w:p>
    <w:p w:rsidR="00D33112" w:rsidRPr="008C46D6" w:rsidRDefault="00D33112" w:rsidP="00D33112">
      <w:pPr>
        <w:spacing w:line="276" w:lineRule="auto"/>
        <w:ind w:left="284" w:firstLine="567"/>
        <w:jc w:val="both"/>
        <w:rPr>
          <w:rFonts w:ascii="Times New Roman" w:hAnsi="Times New Roman"/>
          <w:szCs w:val="28"/>
        </w:rPr>
      </w:pPr>
      <w:r w:rsidRPr="008C46D6">
        <w:rPr>
          <w:rFonts w:ascii="Times New Roman" w:hAnsi="Times New Roman"/>
          <w:szCs w:val="28"/>
        </w:rPr>
        <w:t xml:space="preserve">- Trường hợp người lao động đã đi làm việc tại Hàn Quốc theo Chương trình EPS thì phải về nước đúng hạn hợp đồng, trong trường hợp từng cư trú bất hợp pháp tại Hàn Quốc thì đã tự nguyện về nước trong khoảng thời gian Chính phủ Hàn Quốc thực hiện chính sách miễn xử phạt đối với người nước ngoài cư trú bất hợp pháp tự nguyện trình diện để về nước. Trong trường hợp này, người </w:t>
      </w:r>
      <w:proofErr w:type="gramStart"/>
      <w:r w:rsidRPr="008C46D6">
        <w:rPr>
          <w:rFonts w:ascii="Times New Roman" w:hAnsi="Times New Roman"/>
          <w:szCs w:val="28"/>
        </w:rPr>
        <w:t>lao</w:t>
      </w:r>
      <w:proofErr w:type="gramEnd"/>
      <w:r w:rsidRPr="008C46D6">
        <w:rPr>
          <w:rFonts w:ascii="Times New Roman" w:hAnsi="Times New Roman"/>
          <w:szCs w:val="28"/>
        </w:rPr>
        <w:t xml:space="preserve"> động phải xuất trình được các giấy tờ chứng minh.</w:t>
      </w:r>
    </w:p>
    <w:p w:rsidR="008C46D6" w:rsidRDefault="008C46D6" w:rsidP="00D33112">
      <w:pPr>
        <w:tabs>
          <w:tab w:val="center" w:pos="2280"/>
        </w:tabs>
        <w:spacing w:line="276" w:lineRule="auto"/>
        <w:ind w:left="284" w:firstLine="567"/>
        <w:jc w:val="both"/>
        <w:rPr>
          <w:rFonts w:ascii="Times New Roman" w:hAnsi="Times New Roman"/>
          <w:b/>
          <w:iCs/>
          <w:szCs w:val="28"/>
          <w:lang w:val="nl-NL"/>
        </w:rPr>
      </w:pP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lastRenderedPageBreak/>
        <w:t>3. Thời gian tiếp nhận đăng ký:</w:t>
      </w:r>
    </w:p>
    <w:p w:rsidR="00D33112" w:rsidRPr="008C46D6" w:rsidRDefault="00D33112" w:rsidP="00D33112">
      <w:pPr>
        <w:spacing w:line="276" w:lineRule="auto"/>
        <w:ind w:left="284" w:firstLine="567"/>
        <w:jc w:val="both"/>
        <w:rPr>
          <w:rFonts w:ascii="Times New Roman" w:hAnsi="Times New Roman"/>
          <w:spacing w:val="-2"/>
          <w:szCs w:val="28"/>
        </w:rPr>
      </w:pPr>
      <w:r w:rsidRPr="008C46D6">
        <w:rPr>
          <w:rFonts w:ascii="Times New Roman" w:hAnsi="Times New Roman"/>
          <w:spacing w:val="-2"/>
          <w:szCs w:val="28"/>
        </w:rPr>
        <w:t>Từ ngày 26/01 ~ 30/01/2024 (05 ngày, bao gồm Thứ bảy và Chủ nhật)</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4. Địa điểm đăng ký: </w:t>
      </w:r>
    </w:p>
    <w:p w:rsidR="00D33112" w:rsidRPr="008C46D6" w:rsidRDefault="00D33112" w:rsidP="00D33112">
      <w:pPr>
        <w:tabs>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Trung tâm Dịch vụ việc làm tỉnh Thừa Thiên Huế</w:t>
      </w:r>
    </w:p>
    <w:p w:rsidR="00D33112" w:rsidRPr="008C46D6" w:rsidRDefault="00D33112" w:rsidP="00D33112">
      <w:pPr>
        <w:tabs>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Địa chỉ: Số 12 Phan Chu Trinh, TP Huế; ĐT: 0234.3827457</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5. Cách thức đăng ký: </w:t>
      </w:r>
    </w:p>
    <w:p w:rsidR="00D33112" w:rsidRPr="008C46D6" w:rsidRDefault="00D33112" w:rsidP="00D33112">
      <w:pPr>
        <w:tabs>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Người lao động trực tiếp đến đăng ký tại địa điểm tiếp nhận đăng ký thi (không được đăng ký hộ).</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6. Các giấy tờ cần thiết khi đến đăng ký:</w:t>
      </w:r>
    </w:p>
    <w:p w:rsidR="00D33112" w:rsidRPr="008C46D6" w:rsidRDefault="00D33112" w:rsidP="00D33112">
      <w:pPr>
        <w:tabs>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 Đơn đăng ký (sẽ được phát cho các ứng viên tại địa điểm tiếp nhận)</w:t>
      </w:r>
    </w:p>
    <w:p w:rsidR="00D33112" w:rsidRPr="008C46D6" w:rsidRDefault="00D33112" w:rsidP="00D33112">
      <w:pPr>
        <w:tabs>
          <w:tab w:val="num" w:pos="0"/>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- 02 ảnh chân dung kèm theo bản mềm (file ảnh đuôi .jpg) kích cỡ 3.5 cm x 4.5 cm (chụp trong vòng 3 tháng, không có viền, ảnh sạch và rõ nét, không chỉnh sửa, sử dụng phông trắng, mặc áo tối màu);</w:t>
      </w:r>
    </w:p>
    <w:p w:rsidR="00D33112" w:rsidRPr="008C46D6" w:rsidRDefault="00D33112" w:rsidP="00D33112">
      <w:pPr>
        <w:tabs>
          <w:tab w:val="num" w:pos="0"/>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 xml:space="preserve">- Bản gốc Giấy chứng minh nhân dân/Thẻ căn cước công dăn hoặc hộ chiếu, 02 bản photo và 01 bản file mềm ảnh tương ứng là mặt trước của Giấy chứng minh nhân dân/Thẻ căn cước công dân hoặc trang 02 của hộ chiếu (file ảnh đuôi .jpg); </w:t>
      </w:r>
    </w:p>
    <w:p w:rsidR="00D33112" w:rsidRPr="008C46D6" w:rsidRDefault="00D33112" w:rsidP="00D33112">
      <w:pPr>
        <w:tabs>
          <w:tab w:val="num" w:pos="0"/>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 Hộ chiếu sử dụng xuất cảnh Hàn Quốc lần gần nhất (đối với người lao động về nước đúng hạn hợp đồng).</w:t>
      </w:r>
    </w:p>
    <w:p w:rsidR="00D33112" w:rsidRPr="008C46D6" w:rsidRDefault="00D33112" w:rsidP="00D33112">
      <w:pPr>
        <w:tabs>
          <w:tab w:val="center" w:pos="2280"/>
        </w:tabs>
        <w:spacing w:line="276" w:lineRule="auto"/>
        <w:ind w:left="284" w:firstLine="567"/>
        <w:jc w:val="both"/>
        <w:rPr>
          <w:rFonts w:ascii="Times New Roman" w:hAnsi="Times New Roman"/>
          <w:iCs/>
          <w:szCs w:val="28"/>
          <w:lang w:val="nl-NL"/>
        </w:rPr>
      </w:pPr>
      <w:r w:rsidRPr="008C46D6">
        <w:rPr>
          <w:rFonts w:ascii="Times New Roman" w:hAnsi="Times New Roman"/>
          <w:iCs/>
          <w:szCs w:val="28"/>
          <w:lang w:val="nl-NL"/>
        </w:rPr>
        <w:t>- Khoản tiền phải nộp khi đăng ký dự thi: số tiền Việt Nam tương đương với 28 USD.</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Hiện nay Trung tâm thường xuyên khai giảng các lớp đào tạo tiếng Hàn dành cho lao động có nhu cầu dự tuyển đi làm việc tại Hàn Quốc.</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Mọi chi tiết xin liên hệ: Trung tâm Dịch vụ việc làm Thừa Thiên Huế</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Địa chỉ: 12 Phan Chu Trinh, TP Huế</w:t>
      </w:r>
    </w:p>
    <w:p w:rsidR="00D33112" w:rsidRPr="008C46D6" w:rsidRDefault="00D33112" w:rsidP="00D33112">
      <w:pPr>
        <w:tabs>
          <w:tab w:val="center" w:pos="2280"/>
        </w:tabs>
        <w:spacing w:line="276" w:lineRule="auto"/>
        <w:ind w:left="284" w:firstLine="567"/>
        <w:jc w:val="both"/>
        <w:rPr>
          <w:rFonts w:ascii="Times New Roman" w:hAnsi="Times New Roman"/>
          <w:b/>
          <w:iCs/>
          <w:szCs w:val="28"/>
          <w:lang w:val="nl-NL"/>
        </w:rPr>
      </w:pPr>
      <w:r w:rsidRPr="008C46D6">
        <w:rPr>
          <w:rFonts w:ascii="Times New Roman" w:hAnsi="Times New Roman"/>
          <w:b/>
          <w:iCs/>
          <w:szCs w:val="28"/>
          <w:lang w:val="nl-NL"/>
        </w:rPr>
        <w:t xml:space="preserve">ĐT: 0234.3827457 </w:t>
      </w:r>
    </w:p>
    <w:p w:rsidR="00D33112" w:rsidRPr="008C46D6" w:rsidRDefault="00D33112" w:rsidP="00D33112">
      <w:pPr>
        <w:tabs>
          <w:tab w:val="center" w:pos="2280"/>
        </w:tabs>
        <w:ind w:left="284" w:firstLine="567"/>
        <w:jc w:val="both"/>
        <w:rPr>
          <w:rFonts w:ascii="Times New Roman" w:hAnsi="Times New Roman"/>
          <w:iCs/>
          <w:szCs w:val="28"/>
          <w:lang w:val="nl-NL"/>
        </w:rPr>
      </w:pPr>
    </w:p>
    <w:p w:rsidR="00657998" w:rsidRPr="008C46D6" w:rsidRDefault="00065FC7">
      <w:pPr>
        <w:rPr>
          <w:szCs w:val="28"/>
        </w:rPr>
      </w:pPr>
    </w:p>
    <w:sectPr w:rsidR="00657998" w:rsidRPr="008C4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12"/>
    <w:rsid w:val="00065FC7"/>
    <w:rsid w:val="00095943"/>
    <w:rsid w:val="008C46D6"/>
    <w:rsid w:val="00974773"/>
    <w:rsid w:val="00D3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1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1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2024-01-08T08:57:00Z</dcterms:created>
  <dcterms:modified xsi:type="dcterms:W3CDTF">2024-01-08T08:57:00Z</dcterms:modified>
</cp:coreProperties>
</file>